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C3" w:rsidRPr="00BA21C3" w:rsidRDefault="00BA21C3" w:rsidP="00233CC4">
      <w:pPr>
        <w:shd w:val="clear" w:color="auto" w:fill="F9F9F9"/>
        <w:spacing w:after="375" w:line="240" w:lineRule="auto"/>
        <w:jc w:val="center"/>
        <w:outlineLvl w:val="0"/>
        <w:rPr>
          <w:rFonts w:ascii="Playfair Display" w:eastAsia="Times New Roman" w:hAnsi="Playfair Display" w:cs="Times New Roman"/>
          <w:b/>
          <w:bCs/>
          <w:color w:val="32292F"/>
          <w:kern w:val="36"/>
          <w:sz w:val="63"/>
          <w:szCs w:val="63"/>
          <w:lang w:eastAsia="ru-RU"/>
        </w:rPr>
      </w:pPr>
      <w:r w:rsidRPr="00BA21C3">
        <w:rPr>
          <w:rFonts w:ascii="Playfair Display" w:eastAsia="Times New Roman" w:hAnsi="Playfair Display" w:cs="Times New Roman"/>
          <w:b/>
          <w:bCs/>
          <w:color w:val="32292F"/>
          <w:kern w:val="36"/>
          <w:sz w:val="63"/>
          <w:szCs w:val="63"/>
          <w:lang w:eastAsia="ru-RU"/>
        </w:rPr>
        <w:t>Острая кишечная инфекция</w:t>
      </w:r>
    </w:p>
    <w:p w:rsidR="006E67AE" w:rsidRPr="00BA21C3" w:rsidRDefault="00BA21C3" w:rsidP="00233CC4">
      <w:pPr>
        <w:jc w:val="both"/>
        <w:rPr>
          <w:rFonts w:ascii="PT Sans" w:hAnsi="PT Sans"/>
          <w:color w:val="32292F"/>
          <w:sz w:val="28"/>
          <w:szCs w:val="28"/>
          <w:shd w:val="clear" w:color="auto" w:fill="F9F9F9"/>
        </w:rPr>
      </w:pPr>
      <w:r w:rsidRPr="00BA21C3">
        <w:rPr>
          <w:rFonts w:ascii="PT Sans" w:hAnsi="PT Sans"/>
          <w:color w:val="32292F"/>
          <w:sz w:val="28"/>
          <w:szCs w:val="28"/>
          <w:shd w:val="clear" w:color="auto" w:fill="F9F9F9"/>
        </w:rPr>
        <w:t>Острая кишечная инфекция (ОКИ) - острое заболевание желудочно-кишечного тракта, сопровождающееся рвотой, диареей, интоксикацией, иногда обезвоживанием.</w:t>
      </w:r>
    </w:p>
    <w:p w:rsidR="00BA21C3" w:rsidRPr="00BA21C3" w:rsidRDefault="00BA21C3" w:rsidP="00233CC4">
      <w:pPr>
        <w:pStyle w:val="jsx-4247481572"/>
        <w:shd w:val="clear" w:color="auto" w:fill="F9F9F9"/>
        <w:spacing w:before="0" w:beforeAutospacing="0" w:after="450" w:afterAutospacing="0"/>
        <w:jc w:val="both"/>
        <w:rPr>
          <w:rFonts w:ascii="PT Serif" w:hAnsi="PT Serif"/>
          <w:color w:val="32292F"/>
          <w:sz w:val="28"/>
          <w:szCs w:val="28"/>
        </w:rPr>
      </w:pPr>
      <w:r w:rsidRPr="00BA21C3">
        <w:rPr>
          <w:rFonts w:ascii="PT Serif" w:hAnsi="PT Serif"/>
          <w:color w:val="32292F"/>
          <w:sz w:val="28"/>
          <w:szCs w:val="28"/>
        </w:rPr>
        <w:t xml:space="preserve">Причиной ОКИ могут быть вирусы (например, при энтеровирусной, </w:t>
      </w:r>
      <w:proofErr w:type="spellStart"/>
      <w:r w:rsidRPr="00BA21C3">
        <w:rPr>
          <w:rFonts w:ascii="PT Serif" w:hAnsi="PT Serif"/>
          <w:color w:val="32292F"/>
          <w:sz w:val="28"/>
          <w:szCs w:val="28"/>
        </w:rPr>
        <w:t>ротавирусной</w:t>
      </w:r>
      <w:proofErr w:type="spellEnd"/>
      <w:r w:rsidRPr="00BA21C3">
        <w:rPr>
          <w:rFonts w:ascii="PT Serif" w:hAnsi="PT Serif"/>
          <w:color w:val="32292F"/>
          <w:sz w:val="28"/>
          <w:szCs w:val="28"/>
        </w:rPr>
        <w:t xml:space="preserve"> инфекция), бактерии (например, при холере, сальмонеллёзе, дизентерии), токсины бактерий при </w:t>
      </w:r>
      <w:proofErr w:type="spellStart"/>
      <w:r w:rsidRPr="00BA21C3">
        <w:rPr>
          <w:rFonts w:ascii="PT Serif" w:hAnsi="PT Serif"/>
          <w:color w:val="32292F"/>
          <w:sz w:val="28"/>
          <w:szCs w:val="28"/>
        </w:rPr>
        <w:t>токсикоинфекциях</w:t>
      </w:r>
      <w:proofErr w:type="spellEnd"/>
      <w:r w:rsidRPr="00BA21C3">
        <w:rPr>
          <w:rFonts w:ascii="PT Serif" w:hAnsi="PT Serif"/>
          <w:color w:val="32292F"/>
          <w:sz w:val="28"/>
          <w:szCs w:val="28"/>
        </w:rPr>
        <w:t>, а также грибы и простейшие.</w:t>
      </w:r>
    </w:p>
    <w:p w:rsidR="00BA21C3" w:rsidRPr="00BA21C3" w:rsidRDefault="00BA21C3" w:rsidP="00233CC4">
      <w:pPr>
        <w:pStyle w:val="jsx-4247481572"/>
        <w:shd w:val="clear" w:color="auto" w:fill="F9F9F9"/>
        <w:spacing w:before="0" w:beforeAutospacing="0" w:after="450" w:afterAutospacing="0"/>
        <w:jc w:val="both"/>
        <w:rPr>
          <w:rFonts w:ascii="PT Serif" w:hAnsi="PT Serif"/>
          <w:color w:val="32292F"/>
          <w:sz w:val="28"/>
          <w:szCs w:val="28"/>
        </w:rPr>
      </w:pPr>
      <w:r w:rsidRPr="00BA21C3">
        <w:rPr>
          <w:rFonts w:ascii="PT Serif" w:hAnsi="PT Serif"/>
          <w:color w:val="32292F"/>
          <w:sz w:val="28"/>
          <w:szCs w:val="28"/>
        </w:rPr>
        <w:t>Болеют острыми кишечными инфекциями в течение всего года, однако самая высокая заболеваемость отмечается в летне-осенний период. Больше подвержены острым кишечным инфекциям дети от 1-го года до 7-ми лет, однако взрослые тоже болеют часто. У детей чаще развиваются осложнения в виде обезвоживания: с рвотой и жидким стулом человека теряет большое количество жидкости, что без корректного лечения может привести к летальному исходу.</w:t>
      </w:r>
    </w:p>
    <w:p w:rsidR="00BA21C3" w:rsidRPr="00BA21C3" w:rsidRDefault="00BA21C3" w:rsidP="00233CC4">
      <w:pPr>
        <w:jc w:val="both"/>
        <w:rPr>
          <w:rFonts w:ascii="PT Serif" w:hAnsi="PT Serif"/>
          <w:color w:val="32292F"/>
          <w:sz w:val="28"/>
          <w:szCs w:val="28"/>
          <w:shd w:val="clear" w:color="auto" w:fill="F9F9F9"/>
        </w:rPr>
      </w:pPr>
      <w:r w:rsidRPr="00BA21C3">
        <w:rPr>
          <w:rFonts w:ascii="PT Serif" w:hAnsi="PT Serif"/>
          <w:color w:val="32292F"/>
          <w:sz w:val="28"/>
          <w:szCs w:val="28"/>
          <w:shd w:val="clear" w:color="auto" w:fill="F9F9F9"/>
        </w:rPr>
        <w:t>После перенесённого заболевания сохраняется нестойкий типоспецифический иммунитет. Это значит, что человек может многократно болеть острыми кишечными инфекциями.</w:t>
      </w:r>
    </w:p>
    <w:p w:rsidR="00BA21C3" w:rsidRPr="00BA21C3" w:rsidRDefault="00BA21C3" w:rsidP="00233CC4">
      <w:pPr>
        <w:pStyle w:val="a4"/>
        <w:shd w:val="clear" w:color="auto" w:fill="F9F9F9"/>
        <w:jc w:val="both"/>
        <w:rPr>
          <w:color w:val="000000"/>
          <w:sz w:val="28"/>
          <w:szCs w:val="28"/>
        </w:rPr>
      </w:pPr>
      <w:r w:rsidRPr="00BA21C3">
        <w:rPr>
          <w:rStyle w:val="a3"/>
          <w:b/>
          <w:bCs/>
          <w:color w:val="000000"/>
          <w:sz w:val="28"/>
          <w:szCs w:val="28"/>
        </w:rPr>
        <w:t xml:space="preserve">Механизм передачи острых кишечных </w:t>
      </w:r>
      <w:r w:rsidR="00FA69CA" w:rsidRPr="00BA21C3">
        <w:rPr>
          <w:rStyle w:val="a3"/>
          <w:b/>
          <w:bCs/>
          <w:color w:val="000000"/>
          <w:sz w:val="28"/>
          <w:szCs w:val="28"/>
        </w:rPr>
        <w:t>инфекций</w:t>
      </w:r>
      <w:r w:rsidRPr="00BA21C3">
        <w:rPr>
          <w:rStyle w:val="a3"/>
          <w:b/>
          <w:bCs/>
          <w:color w:val="000000"/>
          <w:sz w:val="28"/>
          <w:szCs w:val="28"/>
        </w:rPr>
        <w:t xml:space="preserve"> - фекально-оральный.</w:t>
      </w:r>
      <w:r w:rsidRPr="00BA21C3">
        <w:rPr>
          <w:color w:val="000000"/>
          <w:sz w:val="28"/>
          <w:szCs w:val="28"/>
        </w:rPr>
        <w:t> Это значит, что заразиться инфекцией можно через воду, грязные руки, плохо вымытые или длительно хранившиеся продукты питания, игрушки, предметы быта. Большую роль в передаче инфекции играют насекомые, например, мухи, которые переносят возбудителей на своём теле. Источником заражения могут стать продукты питания, не прошедшие термическую обработку. Поэтому необходимо строго соблюдать правила гигиены, особенно путешествуя и перекусывая в дороге, на пляже и прочее, а также употреблять только кипячёную воду, если не уверены в ее качестве. Хранить готовые продукты питания необходимо в разогретом до 60</w:t>
      </w:r>
      <w:r w:rsidRPr="00BA21C3">
        <w:rPr>
          <w:color w:val="000000"/>
          <w:sz w:val="28"/>
          <w:szCs w:val="28"/>
          <w:vertAlign w:val="subscript"/>
        </w:rPr>
        <w:t>о</w:t>
      </w:r>
      <w:r w:rsidRPr="00BA21C3">
        <w:rPr>
          <w:color w:val="000000"/>
          <w:sz w:val="28"/>
          <w:szCs w:val="28"/>
        </w:rPr>
        <w:t>С состоянии или в холодильнике.</w:t>
      </w:r>
    </w:p>
    <w:p w:rsidR="00BA21C3" w:rsidRPr="00BA21C3" w:rsidRDefault="00BA21C3" w:rsidP="00233CC4">
      <w:pPr>
        <w:jc w:val="both"/>
        <w:rPr>
          <w:rFonts w:ascii="PT Serif" w:hAnsi="PT Serif"/>
          <w:color w:val="32292F"/>
          <w:sz w:val="28"/>
          <w:szCs w:val="28"/>
          <w:shd w:val="clear" w:color="auto" w:fill="F9F9F9"/>
        </w:rPr>
      </w:pPr>
      <w:r w:rsidRPr="00BA21C3">
        <w:rPr>
          <w:rFonts w:ascii="PT Serif" w:hAnsi="PT Serif"/>
          <w:color w:val="32292F"/>
          <w:sz w:val="28"/>
          <w:szCs w:val="28"/>
          <w:shd w:val="clear" w:color="auto" w:fill="F9F9F9"/>
        </w:rPr>
        <w:t>Причиной заболевания сальмонеллёзом чаще всего является употребление сырых яиц. Сальмонеллы в большом количестве содержатся в фекалиях птиц, поэтому наиболее загрязнённой бывает обычно скорлупа яиц. Избегайте покупать загрязнённые яйца, обязательно мойте их перед приготовлением с мылом. Не употребляйте в пищу сырых куриных яиц. Всегда хорошо проваривайте или прожаривайте яйца.</w:t>
      </w:r>
    </w:p>
    <w:p w:rsidR="00BA21C3" w:rsidRDefault="00BA21C3" w:rsidP="00233CC4">
      <w:pPr>
        <w:shd w:val="clear" w:color="auto" w:fill="F9F9F9"/>
        <w:spacing w:after="450" w:line="240" w:lineRule="auto"/>
        <w:jc w:val="both"/>
        <w:rPr>
          <w:rFonts w:ascii="PT Serif" w:eastAsia="Times New Roman" w:hAnsi="PT Serif" w:cs="Times New Roman"/>
          <w:b/>
          <w:bCs/>
          <w:i/>
          <w:iCs/>
          <w:color w:val="32292F"/>
          <w:sz w:val="28"/>
          <w:szCs w:val="28"/>
          <w:lang w:eastAsia="ru-RU"/>
        </w:rPr>
      </w:pPr>
    </w:p>
    <w:p w:rsidR="00BA21C3" w:rsidRPr="00BA21C3" w:rsidRDefault="00BA21C3" w:rsidP="00233CC4">
      <w:pPr>
        <w:shd w:val="clear" w:color="auto" w:fill="F9F9F9"/>
        <w:spacing w:after="450" w:line="240" w:lineRule="auto"/>
        <w:jc w:val="both"/>
        <w:rPr>
          <w:rFonts w:ascii="PT Serif" w:eastAsia="Times New Roman" w:hAnsi="PT Serif" w:cs="Times New Roman"/>
          <w:color w:val="32292F"/>
          <w:sz w:val="28"/>
          <w:szCs w:val="28"/>
          <w:lang w:eastAsia="ru-RU"/>
        </w:rPr>
      </w:pPr>
      <w:r w:rsidRPr="00BA21C3">
        <w:rPr>
          <w:rFonts w:ascii="PT Serif" w:eastAsia="Times New Roman" w:hAnsi="PT Serif" w:cs="Times New Roman"/>
          <w:b/>
          <w:bCs/>
          <w:i/>
          <w:iCs/>
          <w:color w:val="32292F"/>
          <w:sz w:val="28"/>
          <w:szCs w:val="28"/>
          <w:lang w:eastAsia="ru-RU"/>
        </w:rPr>
        <w:t>Симптомы заболевания</w:t>
      </w:r>
    </w:p>
    <w:p w:rsidR="00BA21C3" w:rsidRPr="00BA21C3" w:rsidRDefault="00BA21C3" w:rsidP="00233CC4">
      <w:pPr>
        <w:shd w:val="clear" w:color="auto" w:fill="F9F9F9"/>
        <w:spacing w:after="450" w:line="240" w:lineRule="auto"/>
        <w:jc w:val="both"/>
        <w:rPr>
          <w:rFonts w:ascii="PT Serif" w:eastAsia="Times New Roman" w:hAnsi="PT Serif" w:cs="Times New Roman"/>
          <w:color w:val="32292F"/>
          <w:sz w:val="28"/>
          <w:szCs w:val="28"/>
          <w:lang w:eastAsia="ru-RU"/>
        </w:rPr>
      </w:pPr>
      <w:r w:rsidRPr="00BA21C3">
        <w:rPr>
          <w:rFonts w:ascii="PT Serif" w:eastAsia="Times New Roman" w:hAnsi="PT Serif" w:cs="Times New Roman"/>
          <w:color w:val="32292F"/>
          <w:sz w:val="28"/>
          <w:szCs w:val="28"/>
          <w:lang w:eastAsia="ru-RU"/>
        </w:rPr>
        <w:t xml:space="preserve">Инкубационный период обычно составляет около суток. Однако может колебаться от нескольких часов (при </w:t>
      </w:r>
      <w:proofErr w:type="spellStart"/>
      <w:r w:rsidRPr="00BA21C3">
        <w:rPr>
          <w:rFonts w:ascii="PT Serif" w:eastAsia="Times New Roman" w:hAnsi="PT Serif" w:cs="Times New Roman"/>
          <w:color w:val="32292F"/>
          <w:sz w:val="28"/>
          <w:szCs w:val="28"/>
          <w:lang w:eastAsia="ru-RU"/>
        </w:rPr>
        <w:t>токсикоинфециях</w:t>
      </w:r>
      <w:proofErr w:type="spellEnd"/>
      <w:r w:rsidRPr="00BA21C3">
        <w:rPr>
          <w:rFonts w:ascii="PT Serif" w:eastAsia="Times New Roman" w:hAnsi="PT Serif" w:cs="Times New Roman"/>
          <w:color w:val="32292F"/>
          <w:sz w:val="28"/>
          <w:szCs w:val="28"/>
          <w:lang w:eastAsia="ru-RU"/>
        </w:rPr>
        <w:t>) до 7-ми дней.</w:t>
      </w:r>
    </w:p>
    <w:p w:rsidR="00BA21C3" w:rsidRPr="00BA21C3" w:rsidRDefault="00BA21C3" w:rsidP="00BA21C3">
      <w:pPr>
        <w:shd w:val="clear" w:color="auto" w:fill="F9F9F9"/>
        <w:spacing w:after="450" w:line="240" w:lineRule="auto"/>
        <w:rPr>
          <w:rFonts w:ascii="PT Serif" w:eastAsia="Times New Roman" w:hAnsi="PT Serif" w:cs="Times New Roman"/>
          <w:color w:val="32292F"/>
          <w:sz w:val="28"/>
          <w:szCs w:val="28"/>
          <w:lang w:eastAsia="ru-RU"/>
        </w:rPr>
      </w:pPr>
      <w:r w:rsidRPr="00BA21C3">
        <w:rPr>
          <w:rFonts w:ascii="PT Serif" w:eastAsia="Times New Roman" w:hAnsi="PT Serif" w:cs="Times New Roman"/>
          <w:b/>
          <w:bCs/>
          <w:color w:val="32292F"/>
          <w:sz w:val="28"/>
          <w:szCs w:val="28"/>
          <w:lang w:eastAsia="ru-RU"/>
        </w:rPr>
        <w:lastRenderedPageBreak/>
        <w:t>Признаки ОКИ:</w:t>
      </w:r>
    </w:p>
    <w:p w:rsidR="00BA21C3" w:rsidRPr="00BA21C3" w:rsidRDefault="00BA21C3" w:rsidP="00BA21C3">
      <w:pPr>
        <w:numPr>
          <w:ilvl w:val="0"/>
          <w:numId w:val="1"/>
        </w:numPr>
        <w:shd w:val="clear" w:color="auto" w:fill="F9F9F9"/>
        <w:spacing w:before="100" w:beforeAutospacing="1" w:after="150" w:line="240" w:lineRule="auto"/>
        <w:ind w:left="0"/>
        <w:rPr>
          <w:rFonts w:ascii="PT Serif" w:eastAsia="Times New Roman" w:hAnsi="PT Serif" w:cs="Times New Roman"/>
          <w:color w:val="32292F"/>
          <w:sz w:val="28"/>
          <w:szCs w:val="28"/>
          <w:lang w:eastAsia="ru-RU"/>
        </w:rPr>
      </w:pPr>
      <w:r w:rsidRPr="00BA21C3">
        <w:rPr>
          <w:rFonts w:ascii="PT Serif" w:eastAsia="Times New Roman" w:hAnsi="PT Serif" w:cs="Times New Roman"/>
          <w:color w:val="32292F"/>
          <w:sz w:val="28"/>
          <w:szCs w:val="28"/>
          <w:lang w:eastAsia="ru-RU"/>
        </w:rPr>
        <w:t>тошнота и рвота</w:t>
      </w:r>
    </w:p>
    <w:p w:rsidR="00BA21C3" w:rsidRPr="00BA21C3" w:rsidRDefault="00BA21C3" w:rsidP="00BA21C3">
      <w:pPr>
        <w:numPr>
          <w:ilvl w:val="0"/>
          <w:numId w:val="1"/>
        </w:numPr>
        <w:shd w:val="clear" w:color="auto" w:fill="F9F9F9"/>
        <w:spacing w:before="100" w:beforeAutospacing="1" w:after="150" w:line="240" w:lineRule="auto"/>
        <w:ind w:left="0"/>
        <w:rPr>
          <w:rFonts w:ascii="PT Serif" w:eastAsia="Times New Roman" w:hAnsi="PT Serif" w:cs="Times New Roman"/>
          <w:color w:val="32292F"/>
          <w:sz w:val="28"/>
          <w:szCs w:val="28"/>
          <w:lang w:eastAsia="ru-RU"/>
        </w:rPr>
      </w:pPr>
      <w:r w:rsidRPr="00BA21C3">
        <w:rPr>
          <w:rFonts w:ascii="PT Serif" w:eastAsia="Times New Roman" w:hAnsi="PT Serif" w:cs="Times New Roman"/>
          <w:color w:val="32292F"/>
          <w:sz w:val="28"/>
          <w:szCs w:val="28"/>
          <w:lang w:eastAsia="ru-RU"/>
        </w:rPr>
        <w:t>боли в животе</w:t>
      </w:r>
    </w:p>
    <w:p w:rsidR="00BA21C3" w:rsidRPr="00BA21C3" w:rsidRDefault="00BA21C3" w:rsidP="00BA21C3">
      <w:pPr>
        <w:numPr>
          <w:ilvl w:val="0"/>
          <w:numId w:val="1"/>
        </w:numPr>
        <w:shd w:val="clear" w:color="auto" w:fill="F9F9F9"/>
        <w:spacing w:before="100" w:beforeAutospacing="1" w:after="150" w:line="240" w:lineRule="auto"/>
        <w:ind w:left="0"/>
        <w:rPr>
          <w:rFonts w:ascii="PT Serif" w:eastAsia="Times New Roman" w:hAnsi="PT Serif" w:cs="Times New Roman"/>
          <w:color w:val="32292F"/>
          <w:sz w:val="28"/>
          <w:szCs w:val="28"/>
          <w:lang w:eastAsia="ru-RU"/>
        </w:rPr>
      </w:pPr>
      <w:r w:rsidRPr="00BA21C3">
        <w:rPr>
          <w:rFonts w:ascii="PT Serif" w:eastAsia="Times New Roman" w:hAnsi="PT Serif" w:cs="Times New Roman"/>
          <w:color w:val="32292F"/>
          <w:sz w:val="28"/>
          <w:szCs w:val="28"/>
          <w:lang w:eastAsia="ru-RU"/>
        </w:rPr>
        <w:t>вздутие кишечника и метеоризм</w:t>
      </w:r>
    </w:p>
    <w:p w:rsidR="00BA21C3" w:rsidRPr="00BA21C3" w:rsidRDefault="00BA21C3" w:rsidP="00BA21C3">
      <w:pPr>
        <w:numPr>
          <w:ilvl w:val="0"/>
          <w:numId w:val="1"/>
        </w:numPr>
        <w:shd w:val="clear" w:color="auto" w:fill="F9F9F9"/>
        <w:spacing w:before="100" w:beforeAutospacing="1" w:after="150" w:line="240" w:lineRule="auto"/>
        <w:ind w:left="0"/>
        <w:rPr>
          <w:rFonts w:ascii="PT Serif" w:eastAsia="Times New Roman" w:hAnsi="PT Serif" w:cs="Times New Roman"/>
          <w:color w:val="32292F"/>
          <w:sz w:val="28"/>
          <w:szCs w:val="28"/>
          <w:lang w:eastAsia="ru-RU"/>
        </w:rPr>
      </w:pPr>
      <w:r w:rsidRPr="00BA21C3">
        <w:rPr>
          <w:rFonts w:ascii="PT Serif" w:eastAsia="Times New Roman" w:hAnsi="PT Serif" w:cs="Times New Roman"/>
          <w:color w:val="32292F"/>
          <w:sz w:val="28"/>
          <w:szCs w:val="28"/>
          <w:lang w:eastAsia="ru-RU"/>
        </w:rPr>
        <w:t>диарея</w:t>
      </w:r>
    </w:p>
    <w:p w:rsidR="00BA21C3" w:rsidRPr="00BA21C3" w:rsidRDefault="00BA21C3" w:rsidP="00BA21C3">
      <w:pPr>
        <w:numPr>
          <w:ilvl w:val="0"/>
          <w:numId w:val="1"/>
        </w:numPr>
        <w:shd w:val="clear" w:color="auto" w:fill="F9F9F9"/>
        <w:spacing w:before="100" w:beforeAutospacing="1" w:after="150" w:line="240" w:lineRule="auto"/>
        <w:ind w:left="0"/>
        <w:rPr>
          <w:rFonts w:ascii="PT Serif" w:eastAsia="Times New Roman" w:hAnsi="PT Serif" w:cs="Times New Roman"/>
          <w:color w:val="32292F"/>
          <w:sz w:val="28"/>
          <w:szCs w:val="28"/>
          <w:lang w:eastAsia="ru-RU"/>
        </w:rPr>
      </w:pPr>
      <w:r w:rsidRPr="00BA21C3">
        <w:rPr>
          <w:rFonts w:ascii="PT Serif" w:eastAsia="Times New Roman" w:hAnsi="PT Serif" w:cs="Times New Roman"/>
          <w:color w:val="32292F"/>
          <w:sz w:val="28"/>
          <w:szCs w:val="28"/>
          <w:lang w:eastAsia="ru-RU"/>
        </w:rPr>
        <w:t>повышение температуры</w:t>
      </w:r>
    </w:p>
    <w:p w:rsidR="00BA21C3" w:rsidRDefault="00BA21C3" w:rsidP="00BA21C3">
      <w:pPr>
        <w:shd w:val="clear" w:color="auto" w:fill="F9F9F9"/>
        <w:spacing w:after="450" w:line="240" w:lineRule="auto"/>
        <w:rPr>
          <w:rFonts w:ascii="PT Serif" w:eastAsia="Times New Roman" w:hAnsi="PT Serif" w:cs="Times New Roman"/>
          <w:color w:val="32292F"/>
          <w:sz w:val="28"/>
          <w:szCs w:val="28"/>
          <w:lang w:eastAsia="ru-RU"/>
        </w:rPr>
      </w:pPr>
      <w:r w:rsidRPr="00BA21C3">
        <w:rPr>
          <w:rFonts w:ascii="PT Serif" w:eastAsia="Times New Roman" w:hAnsi="PT Serif" w:cs="Times New Roman"/>
          <w:color w:val="32292F"/>
          <w:sz w:val="28"/>
          <w:szCs w:val="28"/>
          <w:lang w:eastAsia="ru-RU"/>
        </w:rPr>
        <w:t>Эти симптомы встречаются в разных сочетаниях и имеют различную степень выраженности, в зависимости от вида инфекции.</w:t>
      </w:r>
    </w:p>
    <w:p w:rsidR="00FA69CA" w:rsidRDefault="00FA69CA" w:rsidP="00BA21C3">
      <w:pPr>
        <w:shd w:val="clear" w:color="auto" w:fill="F9F9F9"/>
        <w:spacing w:after="450" w:line="240" w:lineRule="auto"/>
        <w:rPr>
          <w:rFonts w:ascii="PT Serif" w:eastAsia="Times New Roman" w:hAnsi="PT Serif" w:cs="Times New Roman"/>
          <w:color w:val="32292F"/>
          <w:sz w:val="28"/>
          <w:szCs w:val="28"/>
          <w:lang w:eastAsia="ru-RU"/>
        </w:rPr>
      </w:pPr>
    </w:p>
    <w:p w:rsidR="00FA69CA" w:rsidRPr="00FA69CA" w:rsidRDefault="00FA69CA" w:rsidP="00FA69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FA69CA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Профилактика кишечных инфекций</w:t>
      </w:r>
      <w:r w:rsidRPr="00FA69C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включает простые правила гигиены:</w:t>
      </w:r>
    </w:p>
    <w:p w:rsidR="00FA69CA" w:rsidRPr="00FA69CA" w:rsidRDefault="00FA69CA" w:rsidP="00233C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FA69C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обязательное тщательное мытье рук с мылом перед приготовлением, приемом пищи и после посещения</w:t>
      </w:r>
      <w:r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r w:rsidRPr="00FA69C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туалета;</w:t>
      </w:r>
    </w:p>
    <w:p w:rsidR="00FA69CA" w:rsidRPr="00FA69CA" w:rsidRDefault="00FA69CA" w:rsidP="00233C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FA69C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воду для питья употреблять кипяченную, бутилированную или из питьевого фонтанчика с системой доочистки водопроводной воды;</w:t>
      </w:r>
    </w:p>
    <w:p w:rsidR="00FA69CA" w:rsidRPr="00FA69CA" w:rsidRDefault="00FA69CA" w:rsidP="00233C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FA69C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овощи и фрукты, в том числе цитрусовые и бананы употреблять только после мытья их чистой водой и ошпаривания кипятком;</w:t>
      </w:r>
    </w:p>
    <w:p w:rsidR="00FA69CA" w:rsidRPr="00FA69CA" w:rsidRDefault="00FA69CA" w:rsidP="00233C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FA69C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разливное молоко употреблять после кипячения;</w:t>
      </w:r>
    </w:p>
    <w:p w:rsidR="00FA69CA" w:rsidRPr="00FA69CA" w:rsidRDefault="00FA69CA" w:rsidP="00233C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FA69C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творог, приготовленный из сырого молока или развесной, лучше употреблять только в виде блюд с термической обработкой;</w:t>
      </w:r>
    </w:p>
    <w:p w:rsidR="00FA69CA" w:rsidRPr="00FA69CA" w:rsidRDefault="00FA69CA" w:rsidP="00233C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FA69C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все пищевые продукты следует хранить в чистой закрывающейся посуде;</w:t>
      </w:r>
    </w:p>
    <w:p w:rsidR="00FA69CA" w:rsidRPr="00FA69CA" w:rsidRDefault="00FA69CA" w:rsidP="00233C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FA69C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скоропортящиеся продукты сохранять в холодильниках в пределах допустимых сроков хранения;</w:t>
      </w:r>
    </w:p>
    <w:p w:rsidR="00FA69CA" w:rsidRPr="00FA69CA" w:rsidRDefault="00FA69CA" w:rsidP="00233C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FA69C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обязательны соблюдение чистоты в жилище, ча</w:t>
      </w:r>
      <w:bookmarkStart w:id="0" w:name="_GoBack"/>
      <w:bookmarkEnd w:id="0"/>
      <w:r w:rsidRPr="00FA69C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стое проветривание, ежедневное проведение влажной уборки;</w:t>
      </w:r>
    </w:p>
    <w:p w:rsidR="00FA69CA" w:rsidRPr="00FA69CA" w:rsidRDefault="00FA69CA" w:rsidP="00233C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FA69C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купаться в открытых водоемах в летний период года можно только в специально отведенных местах;</w:t>
      </w:r>
    </w:p>
    <w:p w:rsidR="00FA69CA" w:rsidRPr="00FA69CA" w:rsidRDefault="00FA69CA" w:rsidP="00233C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FA69C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на вокзалах, в аэропортах, местах массового отдыха при питье бутилированной, газированной воды использовать только одноразовые стаканчики.</w:t>
      </w:r>
    </w:p>
    <w:p w:rsidR="00FA69CA" w:rsidRPr="00BA21C3" w:rsidRDefault="00FA69CA" w:rsidP="00BA21C3">
      <w:pPr>
        <w:shd w:val="clear" w:color="auto" w:fill="F9F9F9"/>
        <w:spacing w:after="450" w:line="240" w:lineRule="auto"/>
        <w:rPr>
          <w:rFonts w:ascii="PT Serif" w:eastAsia="Times New Roman" w:hAnsi="PT Serif" w:cs="Times New Roman"/>
          <w:color w:val="32292F"/>
          <w:sz w:val="28"/>
          <w:szCs w:val="28"/>
          <w:lang w:eastAsia="ru-RU"/>
        </w:rPr>
      </w:pPr>
    </w:p>
    <w:sectPr w:rsidR="00FA69CA" w:rsidRPr="00BA21C3" w:rsidSect="00BA21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D00DA"/>
    <w:multiLevelType w:val="multilevel"/>
    <w:tmpl w:val="CD96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7D0F46"/>
    <w:multiLevelType w:val="multilevel"/>
    <w:tmpl w:val="403A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AE"/>
    <w:rsid w:val="00233CC4"/>
    <w:rsid w:val="006E67AE"/>
    <w:rsid w:val="00BA21C3"/>
    <w:rsid w:val="00FA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sx-4247481572">
    <w:name w:val="jsx-4247481572"/>
    <w:basedOn w:val="a"/>
    <w:rsid w:val="00BA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A21C3"/>
    <w:rPr>
      <w:i/>
      <w:iCs/>
    </w:rPr>
  </w:style>
  <w:style w:type="paragraph" w:styleId="a4">
    <w:name w:val="Normal (Web)"/>
    <w:basedOn w:val="a"/>
    <w:uiPriority w:val="99"/>
    <w:semiHidden/>
    <w:unhideWhenUsed/>
    <w:rsid w:val="00BA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sx-4247481572">
    <w:name w:val="jsx-4247481572"/>
    <w:basedOn w:val="a"/>
    <w:rsid w:val="00BA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A21C3"/>
    <w:rPr>
      <w:i/>
      <w:iCs/>
    </w:rPr>
  </w:style>
  <w:style w:type="paragraph" w:styleId="a4">
    <w:name w:val="Normal (Web)"/>
    <w:basedOn w:val="a"/>
    <w:uiPriority w:val="99"/>
    <w:semiHidden/>
    <w:unhideWhenUsed/>
    <w:rsid w:val="00BA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12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927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Есения</dc:creator>
  <cp:keywords/>
  <dc:description/>
  <cp:lastModifiedBy>ДС</cp:lastModifiedBy>
  <cp:revision>4</cp:revision>
  <cp:lastPrinted>2019-01-30T09:14:00Z</cp:lastPrinted>
  <dcterms:created xsi:type="dcterms:W3CDTF">2019-01-30T09:04:00Z</dcterms:created>
  <dcterms:modified xsi:type="dcterms:W3CDTF">2019-01-30T11:50:00Z</dcterms:modified>
</cp:coreProperties>
</file>